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024E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024EC">
        <w:rPr>
          <w:rFonts w:eastAsia="Calibri"/>
          <w:szCs w:val="28"/>
        </w:rPr>
        <w:t xml:space="preserve">ой города 10 </w:t>
      </w:r>
      <w:r w:rsidR="002306F5">
        <w:rPr>
          <w:rFonts w:eastAsia="Calibri"/>
          <w:szCs w:val="28"/>
        </w:rPr>
        <w:t>ию</w:t>
      </w:r>
      <w:r w:rsidR="007024EC">
        <w:rPr>
          <w:rFonts w:eastAsia="Calibri"/>
          <w:szCs w:val="28"/>
        </w:rPr>
        <w:t>л</w:t>
      </w:r>
      <w:r w:rsidR="002306F5">
        <w:rPr>
          <w:rFonts w:eastAsia="Calibri"/>
          <w:szCs w:val="28"/>
        </w:rPr>
        <w:t xml:space="preserve">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414051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414051" w:rsidRPr="00414051">
        <w:rPr>
          <w:rFonts w:eastAsia="Calibri"/>
          <w:szCs w:val="28"/>
          <w:u w:val="single"/>
        </w:rPr>
        <w:t>847-</w:t>
      </w:r>
      <w:r w:rsidR="00414051" w:rsidRPr="00414051">
        <w:rPr>
          <w:rFonts w:eastAsia="Calibri"/>
          <w:szCs w:val="28"/>
          <w:u w:val="single"/>
          <w:lang w:val="en-US"/>
        </w:rPr>
        <w:t>VII</w:t>
      </w:r>
      <w:r w:rsidR="00414051" w:rsidRPr="00414051">
        <w:rPr>
          <w:rFonts w:eastAsia="Calibri"/>
          <w:szCs w:val="28"/>
          <w:u w:val="single"/>
        </w:rPr>
        <w:t xml:space="preserve"> ДГ</w:t>
      </w:r>
    </w:p>
    <w:p w:rsidR="00F34BA0" w:rsidRDefault="00F34BA0" w:rsidP="00F34BA0"/>
    <w:p w:rsidR="00CA368B" w:rsidRPr="00CA368B" w:rsidRDefault="00CA368B" w:rsidP="00CA368B">
      <w:pPr>
        <w:ind w:right="6802"/>
        <w:rPr>
          <w:rFonts w:eastAsia="Times New Roman" w:cs="Times New Roman"/>
          <w:szCs w:val="28"/>
          <w:lang w:eastAsia="ru-RU"/>
        </w:rPr>
      </w:pPr>
      <w:r w:rsidRPr="00CA368B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CA368B" w:rsidRDefault="00CA368B" w:rsidP="007024EC">
      <w:pPr>
        <w:ind w:firstLine="709"/>
        <w:rPr>
          <w:rFonts w:eastAsia="Times New Roman" w:cs="Times New Roman"/>
          <w:szCs w:val="28"/>
          <w:lang w:eastAsia="ru-RU"/>
        </w:rPr>
      </w:pPr>
    </w:p>
    <w:p w:rsidR="007024EC" w:rsidRPr="007024EC" w:rsidRDefault="007024EC" w:rsidP="007024EC">
      <w:pPr>
        <w:ind w:firstLine="709"/>
        <w:rPr>
          <w:rFonts w:eastAsia="Times New Roman" w:cs="Times New Roman"/>
          <w:szCs w:val="28"/>
          <w:lang w:eastAsia="ru-RU"/>
        </w:rPr>
      </w:pPr>
      <w:r w:rsidRPr="007024EC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7024EC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7024EC">
        <w:rPr>
          <w:rFonts w:eastAsia="Times New Roman" w:cs="Times New Roman"/>
          <w:szCs w:val="28"/>
          <w:lang w:eastAsia="ru-RU"/>
        </w:rPr>
        <w:br/>
        <w:t>от 26.09.2012 № 225-</w:t>
      </w:r>
      <w:r w:rsidRPr="007024EC">
        <w:rPr>
          <w:rFonts w:eastAsia="Times New Roman" w:cs="Times New Roman"/>
          <w:szCs w:val="28"/>
          <w:lang w:val="en-US" w:eastAsia="ru-RU"/>
        </w:rPr>
        <w:t>V</w:t>
      </w:r>
      <w:r w:rsidRPr="007024EC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7024EC" w:rsidRPr="007024EC" w:rsidRDefault="007024EC" w:rsidP="007024EC">
      <w:pPr>
        <w:ind w:firstLine="709"/>
        <w:rPr>
          <w:rFonts w:eastAsia="Times New Roman" w:cs="Times New Roman"/>
          <w:szCs w:val="28"/>
          <w:lang w:eastAsia="ru-RU"/>
        </w:rPr>
      </w:pPr>
    </w:p>
    <w:p w:rsidR="007024EC" w:rsidRPr="007024EC" w:rsidRDefault="007024EC" w:rsidP="007024EC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7024EC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Рябчикову Виктору Николаевичу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7024EC">
        <w:rPr>
          <w:rFonts w:eastAsia="Times New Roman" w:cs="Times New Roman"/>
          <w:szCs w:val="28"/>
          <w:lang w:val="en-US" w:eastAsia="ru-RU"/>
        </w:rPr>
        <w:t>V</w:t>
      </w:r>
      <w:r w:rsidRPr="007024EC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казенного учреждения «Лесопарковое хозяйство» в форме выделения средств бюджета города на приобретение и установку спортивного оборудования и шахматных столов на территории объекта «Городской сквер ветеранов» согласно приложению.</w:t>
      </w:r>
    </w:p>
    <w:p w:rsidR="007024EC" w:rsidRPr="007024EC" w:rsidRDefault="007024EC" w:rsidP="007024EC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7024EC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4012B0" w:rsidRPr="004012B0">
        <w:rPr>
          <w:rFonts w:eastAsia="Times New Roman" w:cs="Times New Roman"/>
          <w:szCs w:val="20"/>
          <w:u w:val="single"/>
          <w:lang w:eastAsia="ru-RU"/>
        </w:rPr>
        <w:t>10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4012B0" w:rsidRPr="004012B0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7024EC" w:rsidRDefault="007024EC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024EC" w:rsidRDefault="007024EC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7024EC" w:rsidRPr="007024EC" w:rsidRDefault="007024EC" w:rsidP="007024EC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7024EC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7024EC" w:rsidRPr="007024EC" w:rsidRDefault="007024EC" w:rsidP="007024EC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7024EC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7024EC" w:rsidRPr="00414051" w:rsidRDefault="007024EC" w:rsidP="00414051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7024EC">
        <w:rPr>
          <w:rFonts w:eastAsia="Times New Roman" w:cs="Times New Roman"/>
          <w:szCs w:val="28"/>
          <w:lang w:eastAsia="ru-RU"/>
        </w:rPr>
        <w:t>от</w:t>
      </w:r>
      <w:r w:rsidR="00414051">
        <w:rPr>
          <w:rFonts w:eastAsia="Times New Roman" w:cs="Times New Roman"/>
          <w:szCs w:val="28"/>
          <w:lang w:eastAsia="ru-RU"/>
        </w:rPr>
        <w:t xml:space="preserve"> </w:t>
      </w:r>
      <w:r w:rsidR="00414051" w:rsidRPr="00414051">
        <w:rPr>
          <w:rFonts w:eastAsia="Times New Roman" w:cs="Times New Roman"/>
          <w:szCs w:val="28"/>
          <w:u w:val="single"/>
          <w:lang w:eastAsia="ru-RU"/>
        </w:rPr>
        <w:t>10.07.2025</w:t>
      </w:r>
      <w:r w:rsidR="00414051">
        <w:rPr>
          <w:rFonts w:eastAsia="Times New Roman" w:cs="Times New Roman"/>
          <w:szCs w:val="28"/>
          <w:lang w:eastAsia="ru-RU"/>
        </w:rPr>
        <w:t xml:space="preserve"> </w:t>
      </w:r>
      <w:r w:rsidRPr="007024EC">
        <w:rPr>
          <w:rFonts w:eastAsia="Times New Roman" w:cs="Times New Roman"/>
          <w:szCs w:val="28"/>
          <w:lang w:eastAsia="ru-RU"/>
        </w:rPr>
        <w:t xml:space="preserve">№ </w:t>
      </w:r>
      <w:r w:rsidR="00414051" w:rsidRPr="00414051">
        <w:rPr>
          <w:rFonts w:eastAsia="Times New Roman" w:cs="Times New Roman"/>
          <w:szCs w:val="28"/>
          <w:u w:val="single"/>
          <w:lang w:eastAsia="ru-RU"/>
        </w:rPr>
        <w:t>847-</w:t>
      </w:r>
      <w:r w:rsidR="00414051" w:rsidRPr="00414051">
        <w:rPr>
          <w:rFonts w:eastAsia="Times New Roman" w:cs="Times New Roman"/>
          <w:szCs w:val="28"/>
          <w:u w:val="single"/>
          <w:lang w:val="en-US" w:eastAsia="ru-RU"/>
        </w:rPr>
        <w:t>VII</w:t>
      </w:r>
      <w:r w:rsidR="00414051" w:rsidRPr="004012B0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414051" w:rsidRPr="00414051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414051" w:rsidRDefault="00414051" w:rsidP="00414051">
      <w:pPr>
        <w:ind w:left="5954" w:firstLine="4"/>
        <w:rPr>
          <w:rFonts w:eastAsia="Times New Roman" w:cs="Times New Roman"/>
          <w:szCs w:val="28"/>
          <w:lang w:eastAsia="ru-RU"/>
        </w:rPr>
      </w:pPr>
    </w:p>
    <w:p w:rsidR="007024EC" w:rsidRDefault="007024EC" w:rsidP="007024E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7024EC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7024EC">
        <w:rPr>
          <w:rFonts w:eastAsia="Calibri" w:cs="Times New Roman"/>
          <w:szCs w:val="28"/>
        </w:rPr>
        <w:t xml:space="preserve">средств бюджета города </w:t>
      </w:r>
    </w:p>
    <w:p w:rsidR="007024EC" w:rsidRPr="007024EC" w:rsidRDefault="007024EC" w:rsidP="007024EC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7024EC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Рябчикову В.Н., в целях оказания социально-экономической поддержки </w:t>
      </w:r>
    </w:p>
    <w:p w:rsidR="007024EC" w:rsidRPr="007024EC" w:rsidRDefault="007024EC" w:rsidP="007024EC">
      <w:pPr>
        <w:jc w:val="center"/>
        <w:rPr>
          <w:rFonts w:eastAsia="Times New Roman" w:cs="Times New Roman"/>
          <w:szCs w:val="28"/>
          <w:lang w:eastAsia="ru-RU"/>
        </w:rPr>
      </w:pPr>
      <w:r w:rsidRPr="007024EC">
        <w:rPr>
          <w:rFonts w:eastAsia="Times New Roman" w:cs="Times New Roman"/>
          <w:szCs w:val="28"/>
          <w:lang w:eastAsia="ru-RU"/>
        </w:rPr>
        <w:t>муниципального каз</w:t>
      </w:r>
      <w:r>
        <w:rPr>
          <w:rFonts w:eastAsia="Times New Roman" w:cs="Times New Roman"/>
          <w:szCs w:val="28"/>
          <w:lang w:eastAsia="ru-RU"/>
        </w:rPr>
        <w:t>е</w:t>
      </w:r>
      <w:r w:rsidRPr="007024EC">
        <w:rPr>
          <w:rFonts w:eastAsia="Times New Roman" w:cs="Times New Roman"/>
          <w:szCs w:val="28"/>
          <w:lang w:eastAsia="ru-RU"/>
        </w:rPr>
        <w:t>нного учреждения «Лесопарковое хозяйство»</w:t>
      </w:r>
    </w:p>
    <w:p w:rsidR="007024EC" w:rsidRPr="007024EC" w:rsidRDefault="007024EC" w:rsidP="007024EC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9550" w:type="dxa"/>
        <w:tblLook w:val="04A0" w:firstRow="1" w:lastRow="0" w:firstColumn="1" w:lastColumn="0" w:noHBand="0" w:noVBand="1"/>
      </w:tblPr>
      <w:tblGrid>
        <w:gridCol w:w="636"/>
        <w:gridCol w:w="7297"/>
        <w:gridCol w:w="1617"/>
      </w:tblGrid>
      <w:tr w:rsidR="007024EC" w:rsidRPr="007024EC" w:rsidTr="00A85F95">
        <w:tc>
          <w:tcPr>
            <w:tcW w:w="636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729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7024EC" w:rsidRPr="007024EC" w:rsidTr="00A85F95">
        <w:tc>
          <w:tcPr>
            <w:tcW w:w="636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7297" w:type="dxa"/>
          </w:tcPr>
          <w:p w:rsidR="007024EC" w:rsidRPr="007024EC" w:rsidRDefault="007024EC" w:rsidP="007024E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Спортивная площадка № 1 (23, 55 кв. м)</w:t>
            </w:r>
          </w:p>
        </w:tc>
        <w:tc>
          <w:tcPr>
            <w:tcW w:w="161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024EC" w:rsidRPr="007024EC" w:rsidTr="00A85F95">
        <w:tc>
          <w:tcPr>
            <w:tcW w:w="636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7297" w:type="dxa"/>
          </w:tcPr>
          <w:p w:rsidR="007024EC" w:rsidRPr="007024EC" w:rsidRDefault="007024EC" w:rsidP="007024E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 xml:space="preserve">Устройство покрытия </w:t>
            </w:r>
          </w:p>
        </w:tc>
        <w:tc>
          <w:tcPr>
            <w:tcW w:w="161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024EC" w:rsidRPr="007024EC" w:rsidTr="00A85F95">
        <w:tc>
          <w:tcPr>
            <w:tcW w:w="636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1.2.</w:t>
            </w:r>
          </w:p>
        </w:tc>
        <w:tc>
          <w:tcPr>
            <w:tcW w:w="7297" w:type="dxa"/>
          </w:tcPr>
          <w:p w:rsidR="007024EC" w:rsidRPr="007024EC" w:rsidRDefault="007024EC" w:rsidP="007024E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 xml:space="preserve">Устройство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спортивного </w:t>
            </w:r>
            <w:r w:rsidRPr="007024EC">
              <w:rPr>
                <w:rFonts w:eastAsia="Times New Roman" w:cs="Times New Roman"/>
                <w:szCs w:val="28"/>
                <w:lang w:eastAsia="ru-RU"/>
              </w:rPr>
              <w:t>комплекса</w:t>
            </w:r>
          </w:p>
        </w:tc>
        <w:tc>
          <w:tcPr>
            <w:tcW w:w="161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024EC" w:rsidRPr="007024EC" w:rsidTr="00A85F95">
        <w:tc>
          <w:tcPr>
            <w:tcW w:w="636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7297" w:type="dxa"/>
          </w:tcPr>
          <w:p w:rsidR="007024EC" w:rsidRPr="007024EC" w:rsidRDefault="007024EC" w:rsidP="007024E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Спортивная площадка № 2 (26, 30 кв. м)</w:t>
            </w:r>
          </w:p>
        </w:tc>
        <w:tc>
          <w:tcPr>
            <w:tcW w:w="161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7024EC" w:rsidRPr="007024EC" w:rsidTr="00A85F95">
        <w:tc>
          <w:tcPr>
            <w:tcW w:w="636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2.1.</w:t>
            </w:r>
          </w:p>
        </w:tc>
        <w:tc>
          <w:tcPr>
            <w:tcW w:w="7297" w:type="dxa"/>
          </w:tcPr>
          <w:p w:rsidR="007024EC" w:rsidRPr="007024EC" w:rsidRDefault="007024EC" w:rsidP="007024E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 xml:space="preserve">Устройство покрытия  </w:t>
            </w:r>
          </w:p>
        </w:tc>
        <w:tc>
          <w:tcPr>
            <w:tcW w:w="161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024EC" w:rsidRPr="007024EC" w:rsidTr="00A85F95">
        <w:tc>
          <w:tcPr>
            <w:tcW w:w="636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2.2.</w:t>
            </w:r>
          </w:p>
        </w:tc>
        <w:tc>
          <w:tcPr>
            <w:tcW w:w="7297" w:type="dxa"/>
          </w:tcPr>
          <w:p w:rsidR="007024EC" w:rsidRPr="007024EC" w:rsidRDefault="007024EC" w:rsidP="007024E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 xml:space="preserve">Устройство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спортивного </w:t>
            </w:r>
            <w:r w:rsidRPr="007024EC">
              <w:rPr>
                <w:rFonts w:eastAsia="Times New Roman" w:cs="Times New Roman"/>
                <w:szCs w:val="28"/>
                <w:lang w:eastAsia="ru-RU"/>
              </w:rPr>
              <w:t>комплекса</w:t>
            </w:r>
          </w:p>
        </w:tc>
        <w:tc>
          <w:tcPr>
            <w:tcW w:w="161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024EC" w:rsidRPr="007024EC" w:rsidTr="00A85F95">
        <w:tc>
          <w:tcPr>
            <w:tcW w:w="636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7297" w:type="dxa"/>
          </w:tcPr>
          <w:p w:rsidR="007024EC" w:rsidRPr="007024EC" w:rsidRDefault="007024EC" w:rsidP="007024EC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Установка шахматных столов</w:t>
            </w:r>
          </w:p>
        </w:tc>
        <w:tc>
          <w:tcPr>
            <w:tcW w:w="1617" w:type="dxa"/>
          </w:tcPr>
          <w:p w:rsidR="007024EC" w:rsidRPr="007024EC" w:rsidRDefault="007024EC" w:rsidP="007024E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024E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7024EC" w:rsidRPr="007024EC" w:rsidRDefault="007024EC" w:rsidP="007024EC">
      <w:pPr>
        <w:jc w:val="center"/>
        <w:rPr>
          <w:rFonts w:eastAsia="Times New Roman" w:cs="Times New Roman"/>
          <w:szCs w:val="28"/>
          <w:lang w:eastAsia="ru-RU"/>
        </w:rPr>
      </w:pPr>
    </w:p>
    <w:p w:rsidR="007024EC" w:rsidRPr="007024EC" w:rsidRDefault="007024EC" w:rsidP="007024EC">
      <w:pPr>
        <w:jc w:val="center"/>
        <w:rPr>
          <w:rFonts w:eastAsia="Times New Roman" w:cs="Times New Roman"/>
          <w:szCs w:val="28"/>
          <w:lang w:eastAsia="ru-RU"/>
        </w:rPr>
      </w:pPr>
    </w:p>
    <w:p w:rsidR="007024EC" w:rsidRPr="007024EC" w:rsidRDefault="007024EC" w:rsidP="007024EC">
      <w:pPr>
        <w:jc w:val="center"/>
        <w:rPr>
          <w:rFonts w:eastAsia="Times New Roman" w:cs="Times New Roman"/>
          <w:szCs w:val="28"/>
          <w:lang w:eastAsia="ru-RU"/>
        </w:rPr>
      </w:pPr>
    </w:p>
    <w:p w:rsidR="007024EC" w:rsidRPr="007024EC" w:rsidRDefault="007024EC" w:rsidP="007024EC">
      <w:pPr>
        <w:jc w:val="center"/>
        <w:rPr>
          <w:rFonts w:eastAsia="Times New Roman" w:cs="Times New Roman"/>
          <w:szCs w:val="28"/>
          <w:lang w:eastAsia="ru-RU"/>
        </w:rPr>
      </w:pPr>
    </w:p>
    <w:p w:rsidR="007024EC" w:rsidRPr="007024EC" w:rsidRDefault="007024EC" w:rsidP="007024EC">
      <w:pPr>
        <w:jc w:val="center"/>
        <w:rPr>
          <w:rFonts w:eastAsia="Times New Roman" w:cs="Times New Roman"/>
          <w:szCs w:val="28"/>
          <w:lang w:eastAsia="ru-RU"/>
        </w:rPr>
      </w:pPr>
    </w:p>
    <w:p w:rsidR="007024EC" w:rsidRPr="007F3370" w:rsidRDefault="007024EC" w:rsidP="007024EC">
      <w:pPr>
        <w:rPr>
          <w:rFonts w:eastAsia="Calibri" w:cs="Times New Roman"/>
          <w:szCs w:val="28"/>
        </w:rPr>
      </w:pPr>
      <w:bookmarkStart w:id="0" w:name="_GoBack"/>
      <w:bookmarkEnd w:id="0"/>
    </w:p>
    <w:sectPr w:rsidR="007024EC" w:rsidRPr="007F3370" w:rsidSect="007024E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54" w:rsidRDefault="00495A54" w:rsidP="006757BB">
      <w:r>
        <w:separator/>
      </w:r>
    </w:p>
  </w:endnote>
  <w:endnote w:type="continuationSeparator" w:id="0">
    <w:p w:rsidR="00495A54" w:rsidRDefault="00495A5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4012B0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4012B0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4012B0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54" w:rsidRDefault="00495A54" w:rsidP="006757BB">
      <w:r>
        <w:separator/>
      </w:r>
    </w:p>
  </w:footnote>
  <w:footnote w:type="continuationSeparator" w:id="0">
    <w:p w:rsidR="00495A54" w:rsidRDefault="00495A5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599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024EC" w:rsidRPr="007024EC" w:rsidRDefault="007024EC">
        <w:pPr>
          <w:pStyle w:val="ad"/>
          <w:jc w:val="center"/>
          <w:rPr>
            <w:sz w:val="20"/>
            <w:szCs w:val="20"/>
          </w:rPr>
        </w:pPr>
        <w:r w:rsidRPr="007024EC">
          <w:rPr>
            <w:sz w:val="20"/>
            <w:szCs w:val="20"/>
          </w:rPr>
          <w:fldChar w:fldCharType="begin"/>
        </w:r>
        <w:r w:rsidRPr="007024EC">
          <w:rPr>
            <w:sz w:val="20"/>
            <w:szCs w:val="20"/>
          </w:rPr>
          <w:instrText>PAGE   \* MERGEFORMAT</w:instrText>
        </w:r>
        <w:r w:rsidRPr="007024EC">
          <w:rPr>
            <w:sz w:val="20"/>
            <w:szCs w:val="20"/>
          </w:rPr>
          <w:fldChar w:fldCharType="separate"/>
        </w:r>
        <w:r w:rsidR="004012B0">
          <w:rPr>
            <w:noProof/>
            <w:sz w:val="20"/>
            <w:szCs w:val="20"/>
          </w:rPr>
          <w:t>1</w:t>
        </w:r>
        <w:r w:rsidRPr="007024EC">
          <w:rPr>
            <w:sz w:val="20"/>
            <w:szCs w:val="20"/>
          </w:rPr>
          <w:fldChar w:fldCharType="end"/>
        </w:r>
      </w:p>
    </w:sdtContent>
  </w:sdt>
  <w:p w:rsidR="007024EC" w:rsidRDefault="007024E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D16C9"/>
    <w:rsid w:val="003E001D"/>
    <w:rsid w:val="003E20DC"/>
    <w:rsid w:val="003E2595"/>
    <w:rsid w:val="003E689A"/>
    <w:rsid w:val="004012B0"/>
    <w:rsid w:val="00403870"/>
    <w:rsid w:val="004043F8"/>
    <w:rsid w:val="00411F11"/>
    <w:rsid w:val="00414051"/>
    <w:rsid w:val="004256ED"/>
    <w:rsid w:val="0043172B"/>
    <w:rsid w:val="00431C26"/>
    <w:rsid w:val="004441C6"/>
    <w:rsid w:val="004534A1"/>
    <w:rsid w:val="004729AB"/>
    <w:rsid w:val="00495A54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24EC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368B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9E9C1D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70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59C6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83ABA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146</cp:revision>
  <cp:lastPrinted>2021-12-27T07:02:00Z</cp:lastPrinted>
  <dcterms:created xsi:type="dcterms:W3CDTF">2021-02-25T07:49:00Z</dcterms:created>
  <dcterms:modified xsi:type="dcterms:W3CDTF">2025-07-11T05:43:00Z</dcterms:modified>
</cp:coreProperties>
</file>